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1C" w:rsidRDefault="0081621C" w:rsidP="0081621C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bottomFromText="200" w:vertAnchor="text" w:horzAnchor="margin" w:tblpY="-41"/>
        <w:tblW w:w="15769" w:type="dxa"/>
        <w:tblLook w:val="04A0"/>
      </w:tblPr>
      <w:tblGrid>
        <w:gridCol w:w="5670"/>
        <w:gridCol w:w="5245"/>
        <w:gridCol w:w="4854"/>
      </w:tblGrid>
      <w:tr w:rsidR="00116C2F" w:rsidTr="00116C2F">
        <w:tc>
          <w:tcPr>
            <w:tcW w:w="5670" w:type="dxa"/>
            <w:hideMark/>
          </w:tcPr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«Рассмотрено»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Руководитель ШМО начальных классов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 /Галимова Э.Т./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Протокол №1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от «31» августа 2019 г.</w:t>
            </w:r>
          </w:p>
        </w:tc>
        <w:tc>
          <w:tcPr>
            <w:tcW w:w="5245" w:type="dxa"/>
            <w:hideMark/>
          </w:tcPr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«Согласовано»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Заместитель директора по УР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МБОУ «ООШ №6»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___________/Закирова Г.С./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«31» августа 2019 г.</w:t>
            </w:r>
          </w:p>
        </w:tc>
        <w:tc>
          <w:tcPr>
            <w:tcW w:w="4854" w:type="dxa"/>
            <w:hideMark/>
          </w:tcPr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Утверждено 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и введено в действие приказом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директора МБОУ «ООШ №6»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______________/Ахметзянова Д.Г./</w:t>
            </w:r>
          </w:p>
          <w:p w:rsidR="00116C2F" w:rsidRDefault="00116C2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Приказ №165 от «31» августа 2019 г.</w:t>
            </w:r>
          </w:p>
        </w:tc>
      </w:tr>
    </w:tbl>
    <w:p w:rsidR="00116C2F" w:rsidRDefault="00116C2F" w:rsidP="00116C2F">
      <w:pPr>
        <w:spacing w:after="0"/>
        <w:ind w:right="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Календарно-тематическое планирование</w:t>
      </w: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по окружающему миру для 1 класса</w:t>
      </w: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квалификационной категории</w:t>
      </w: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МБОУ «Основная общеобразовательная школа № 6»</w:t>
      </w: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Мельниковой Светланы Михайловны</w:t>
      </w: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16C2F" w:rsidRDefault="00116C2F" w:rsidP="00116C2F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Принято на заседании                                                                                                                       </w:t>
      </w:r>
    </w:p>
    <w:p w:rsidR="00116C2F" w:rsidRDefault="00116C2F" w:rsidP="00116C2F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педагогического совета</w:t>
      </w:r>
    </w:p>
    <w:p w:rsidR="00116C2F" w:rsidRDefault="00116C2F" w:rsidP="00116C2F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протокол № 1 от «31» августа 2019г</w:t>
      </w:r>
    </w:p>
    <w:p w:rsidR="00116C2F" w:rsidRDefault="00116C2F" w:rsidP="00116C2F">
      <w:pPr>
        <w:autoSpaceDN w:val="0"/>
        <w:spacing w:after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116C2F" w:rsidRDefault="00116C2F" w:rsidP="00116C2F">
      <w:pPr>
        <w:autoSpaceDN w:val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16C2F" w:rsidRDefault="00116C2F" w:rsidP="00116C2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2019 – 2020 учебный год</w:t>
      </w:r>
    </w:p>
    <w:p w:rsidR="00116C2F" w:rsidRDefault="00116C2F" w:rsidP="0081621C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16C2F" w:rsidRDefault="00116C2F" w:rsidP="0081621C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16C2F" w:rsidRPr="00ED5D0E" w:rsidRDefault="00116C2F" w:rsidP="0081621C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1621C" w:rsidRPr="00646A5E" w:rsidRDefault="0081621C" w:rsidP="0081621C">
      <w:pPr>
        <w:pStyle w:val="a8"/>
        <w:spacing w:after="0" w:line="240" w:lineRule="auto"/>
        <w:ind w:hanging="578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C1379F">
        <w:rPr>
          <w:rFonts w:ascii="Times New Roman" w:hAnsi="Times New Roman"/>
          <w:b/>
          <w:sz w:val="24"/>
          <w:szCs w:val="24"/>
          <w:lang w:val="ru-RU"/>
        </w:rPr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1 класс</w:t>
      </w:r>
    </w:p>
    <w:tbl>
      <w:tblPr>
        <w:tblW w:w="160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310"/>
        <w:gridCol w:w="3509"/>
        <w:gridCol w:w="5987"/>
        <w:gridCol w:w="2835"/>
        <w:gridCol w:w="884"/>
        <w:gridCol w:w="992"/>
      </w:tblGrid>
      <w:tr w:rsidR="0081621C" w:rsidRPr="00646A5E" w:rsidTr="00116C2F">
        <w:trPr>
          <w:trHeight w:val="243"/>
        </w:trPr>
        <w:tc>
          <w:tcPr>
            <w:tcW w:w="534" w:type="dxa"/>
            <w:vMerge w:val="restart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 xml:space="preserve">№ </w:t>
            </w: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br/>
              <w:t>урока</w:t>
            </w:r>
          </w:p>
        </w:tc>
        <w:tc>
          <w:tcPr>
            <w:tcW w:w="1310" w:type="dxa"/>
            <w:vMerge w:val="restart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12331" w:type="dxa"/>
            <w:gridSpan w:val="3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Планируемые результаты обучения</w:t>
            </w:r>
          </w:p>
        </w:tc>
        <w:tc>
          <w:tcPr>
            <w:tcW w:w="1876" w:type="dxa"/>
            <w:gridSpan w:val="2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Дата</w:t>
            </w:r>
          </w:p>
        </w:tc>
      </w:tr>
      <w:tr w:rsidR="0081621C" w:rsidRPr="00646A5E" w:rsidTr="00116C2F">
        <w:trPr>
          <w:trHeight w:val="744"/>
        </w:trPr>
        <w:tc>
          <w:tcPr>
            <w:tcW w:w="534" w:type="dxa"/>
            <w:vMerge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vMerge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Метапредметные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Личностные</w:t>
            </w:r>
          </w:p>
        </w:tc>
        <w:tc>
          <w:tcPr>
            <w:tcW w:w="884" w:type="dxa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По факту</w:t>
            </w: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Мы и наш мир.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Что такое окружающий мир?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Объяснять правила поведения пешехода на дороге из дома в школу. Уметь ценить время.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en-US" w:bidi="en-US"/>
              </w:rPr>
              <w:t>: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ориентироваться в конструкции и системе навигации учебника, рабочей тетради, тетради по ОБЖ; уметь выполнять задание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соответствии с поставленной целью.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en-US" w:bidi="en-US"/>
              </w:rPr>
              <w:t>: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соблюдение основных правил безопасности по пути из дома в школу и обратно, называние домашнего и школьного адресов;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рассказывать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о мире с опорой на материалы учебника и собственные представления.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Принимают и осваивают социальную роль обучающегося, мотивы учебной деятельности и личностный смысл учения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о том, что такое природа; уметь различать объекты природы и предметы, созданные человеком.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en-US" w:bidi="en-US"/>
              </w:rPr>
              <w:t xml:space="preserve">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задание в соответствии с поставленной целью, отвечать на поставленный вопрос; ориентироваться в тетради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учебнике.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различение объектов природы и объектов, созданных человеком, приведение соответствующих примеров; </w:t>
            </w:r>
          </w:p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высказывать предположения о том, что можно отнести к природе; строить сообщение в соответствии с учебной задачей.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 xml:space="preserve">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эмоционально-эстетические впечатления от восприятия природы, отмечают в природном окружении то, что особенно нравится; принимают ценности природного мира</w:t>
            </w:r>
          </w:p>
        </w:tc>
        <w:tc>
          <w:tcPr>
            <w:tcW w:w="88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6.09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rPr>
          <w:trHeight w:val="2154"/>
        </w:trPr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Неживая и живая природа.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различать неживую и живую природу; приводить примеры объектов каждой группы. раскрывать связи между неживой и живой природой; уметь классифицировать природные объекты.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следовать установленным правилам в планировании и контроле способа решения; адекватно воспринимать информацию учителя или одноклассника.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различение и называние объектов неживой и живой природы; приведение примеров объектов каждой группы.</w:t>
            </w:r>
          </w:p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приводить примеры объектов неживой и живой природы (по своим наблюдениям)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Оц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енивают эмоционально-эстетические впечатления от восприятия природы; выделяют в неживой и живой природе то, что особенно нравится; отображают свои предпочтения в рисунке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10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rPr>
          <w:trHeight w:val="4372"/>
        </w:trPr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Культура.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Экскурсия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 опорой на собственный опыт путём сравнения уметь располагать предметы и явления культуры на мысленной шкале «раньше – теперь; давно – недавно»;  различать разные виды культуры; понимать, что культура преображает природу и жизнь людей, соединяет людей разных поколений.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контролировать и оценивать свои действия при работе с наглядно-образным (рисунками, таблицей), словесно-образным и словесно-логическим материалом при сотрудничестве 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учителем, одноклассниками.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осуществление поиска нужного иллюстративного материала, умение располагать предметы и явления культуры на мысленной шкале «раньше – теперь; давно – недавно» с опорой на собственный опыт путём сравнения;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строить сообщение в соответствии с учебной задачей, использовать средства устной речи для решения различных коммуникативных задач.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эмоционально-эстетические впечатления от восприятия старинных и современных предметов и произведений культуры народов своего края</w:t>
            </w:r>
          </w:p>
        </w:tc>
        <w:tc>
          <w:tcPr>
            <w:tcW w:w="884" w:type="dxa"/>
          </w:tcPr>
          <w:p w:rsidR="0081621C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13.09</w:t>
            </w:r>
          </w:p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17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в творчестве человека.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узнавать образы природы в произведениях культуры, понимать, как мастер преображает природу в своих изделиях; читать схему и мастерить по ней игрушку из природных материалов.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использовать знаково-символические средства представления информации; следовать установленным правилам в планировании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контроле способа решения.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определение образа природы в произведениях культуры, понимание того, как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мастер преображает природу </w:t>
            </w:r>
          </w:p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слушать собеседника и вести диалог, признавать возможность существования различных точек зрения и права каждого иметь свою, излагать свое мнение.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целостный, социально ориентированный взгляд на мир в его органичном единстве и разнообразии природы, народов, культур и религий; понимают красоту произведений народного творчества</w:t>
            </w:r>
          </w:p>
        </w:tc>
        <w:tc>
          <w:tcPr>
            <w:tcW w:w="88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– люди.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определять подходящими словами привлекательные черты в облике человека любого возраста и любой этнической принадлежности; ощущать красоту традиционного костюма и называть те его особенности, которые удивили и понравились.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действовать в учебном сотрудничестве в соответствии с принятой ролью.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обозначение подходящими словами привлекательных черт в облике человека любого возраста и любой этнической принадлежности;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адекватно использовать средства устной речи для решения различных коммуникативных задач.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ценивают эмоционально-эстетические впечатления от восприятия традиционного костюма, музыкально-поэтического творчества народов России, в том числе и своего края; переживают радостные чувства семейного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единения друг с другом, понимают ценности семейного архива, сохраняющего память о самых дорогих нам людях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24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rPr>
          <w:trHeight w:val="4114"/>
        </w:trPr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8.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Как мы общаемся с миром.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определять подходящими словами ощущения от восприятия с помощью зрения, слуха, осязания, вкуса, обоняния. Умение контролировать свою речь; приступить к тренировке памяти; умение анализировать репродукции картин.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следовать установленным правилам в планировании и контроле способа решения; отбирать адекватные средства достижения цели деятельности;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ознакомление со способами восприятия окружающего мира с помощью пяти чувств; определение подходящими словами ощущения от восприятия с помощью зрения, слуха, осязания, вкуса, обоняния</w:t>
            </w:r>
          </w:p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строить сообщение в соответствии с учебной задачей; стремиться к координации различных точек зрения и ориентироваться на позицию партнера в общении и взаимодействии.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пределяют интерес к познанию окружающего мира; осознают ответственность человека за общее благополучие, свою этническую принадлежность</w:t>
            </w:r>
          </w:p>
        </w:tc>
        <w:tc>
          <w:tcPr>
            <w:tcW w:w="884" w:type="dxa"/>
          </w:tcPr>
          <w:p w:rsidR="0081621C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27.09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Люди – творцы культуры.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работать в группе; умение определять подходящими словами красоту человеческого труда и радость творчества.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следовать установленным правилам в планировании и контроле способа решения; оценивать результаты труда.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осуществление поиска признаков, отличающих человека от других живых существ; умение передавать словами красоту человеческого труда, </w:t>
            </w:r>
          </w:p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контролировать себя в процессе совместной работы, соблюдая правила вежливого обращения.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пределяют интерес к познанию окружающего мира; осознают ответственность человека за общее благополучие, свою этническую принадлежность</w:t>
            </w:r>
          </w:p>
        </w:tc>
        <w:tc>
          <w:tcPr>
            <w:tcW w:w="88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4.10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 страницами учебника («Мы и наш мир»).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. Умение работать в группе; умение определять подходящими словами красоту человеческого труда и радость творчества.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планировать свои действия в соответствии с поставленной задачей и условиями ее реализации.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определение подходящими словами красоты человеческого труда и радости творчества, передача словами красоты мира природы и культуры,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уметь формулировать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собственное мнение и позицию, учитывать разные мнения 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существляют самооценку на основе критериев успешности учебной деятельности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8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  <w:t>Наш класс в школе</w:t>
            </w:r>
          </w:p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</w:p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Наш класс в школе.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Умение определять предметы природы и культуры в классной комнате, различать старинные и современные школьные принадлежности.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выполнять задания в соответствии с целью, осуществлять целенаправленный поиск ответа на поставленный вопрос.</w:t>
            </w:r>
          </w:p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осознание важности школы в процессе познания окружающего мира; умение определять предметы природы и культуры в классной комнате,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владеть способами взаимодействия со сверстниками (в процессе учёбы, во внеклассной деятельности).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ыделяют личное (эмоциональное) отношение к школе, классу, другим ученикам</w:t>
            </w:r>
          </w:p>
        </w:tc>
        <w:tc>
          <w:tcPr>
            <w:tcW w:w="88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rPr>
          <w:trHeight w:val="423"/>
        </w:trPr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13.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– дружный класс.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понимать необходимость товарищеского сотрудничества, готовность к взаимодействию и взаимопониманию; чувствовать принадлежность к коллективу, поколенческой идентичности.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выполнять задания в соответствии с целью; осуществлять целенаправленный поиск ответа на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поставленный вопрос.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самостоятельное выделение и формулирование познавательной цели – понимание необходимости товарищеского сотрудничества, готовности к взаимодействию 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Коммуникативны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е : уметь осознавать необходимость сплочённости учащихся как членов единого коллектива – класса.уметь понимать необходимость сотрудничества с учителем, готовность к взаимодействию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существляют самооценку на основе критериев успешности учебной деятельности</w:t>
            </w:r>
          </w:p>
        </w:tc>
        <w:tc>
          <w:tcPr>
            <w:tcW w:w="884" w:type="dxa"/>
          </w:tcPr>
          <w:p w:rsidR="0081621C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15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.10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rPr>
          <w:trHeight w:val="551"/>
        </w:trPr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15.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в классе.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Как ухаживать за комнатными растениями.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распознавать комнатные растения с помощью атласа-определителя «От земли до неба», приводить примеры комнатных растений из числа изученных.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принимать и сохранять учебную задачу; отбирать адекватные средства достижения цели деятельности.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распознавание комнатных растений с помощью атласа-определителя «От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земли до неба», приведение примеров комнатных растений из числа изученных.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уметь использовать коммуникативные, прежде всего речевые, средства для решения различных коммуникативных задач, строить монологическое высказывание; 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риентируются в поведении на принятые моральные нормы; понимают ценность природного мира; проявляют учебно-познавательный интерес к учебному материалу и способам решения задачи</w:t>
            </w:r>
          </w:p>
        </w:tc>
        <w:tc>
          <w:tcPr>
            <w:tcW w:w="884" w:type="dxa"/>
          </w:tcPr>
          <w:p w:rsidR="0081621C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22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.10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Что растёт у школы.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Умение различать изученные группы растений по существенным признакам, приводить примеры представителей каждой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группы, схематически изображать дерево, кустарник, травянистое растение.</w:t>
            </w:r>
          </w:p>
        </w:tc>
        <w:tc>
          <w:tcPr>
            <w:tcW w:w="5987" w:type="dxa"/>
            <w:vAlign w:val="center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lastRenderedPageBreak/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оценивать правильность выполнения действия на уровне адекватной ретроспективной оценки соответствия результатов требованиям данной задачи.</w:t>
            </w:r>
          </w:p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различать изученные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группы растений по существенным признакам, приводить примеры представителей каждой группы, схематически изображать дерево, кустарник, травянистое растение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формулировать собственное мнение и позицию; строить понятные для партнера высказывания, учитывающие, что партнер знает и видит, а что – нет.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риентируются на понимание причин успеха в учебной деятельности, в том числе на самоанализ 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самоконтроль результата, на анализ соответствия результатов требованиям конкретной задачи, на понимание предложений и оценок учителей, родителей, товарищей и других людей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8.11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18.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Мир за стеклянным берегом.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что аквариум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целый мир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водными растениями, рыбами, улитками; научиться распознавать наиболее часто встречающиеся виды аквариумных рыбок, водных растений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улиток.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выполнять учебные действия в материализованной,умственной форме; принимать и сохранять учебную задачу.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представление об аквариуме как о созданном руками человека сообществе рыб, водных растений, моллюсков; умение распознавать обитателей аквариума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884" w:type="dxa"/>
          </w:tcPr>
          <w:p w:rsidR="0081621C" w:rsidRPr="00284A2D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12</w:t>
            </w:r>
            <w:r w:rsidR="0081621C" w:rsidRPr="00284A2D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Кто ещё у нас живёт?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наиболее распространённых обитателей живого уголка, усвоить простейшие правила ухода за этими животными.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различать способ и результат действия; вносить необходимые коррективы в действие после его завершения на основе его оценки.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знакомство с животными, которых обычно держат в живых уголках, с условиями их содержания; умение различать наиболее распространённых обитателей живого уголка, определять этих животных с помощью атласа-определителя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аргументировать свою позицию и координировать в сотрудничестве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позиции других людей, отличные от собственной; 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любовь к животным и чувство ответственности; в сотрудничестве с учителем ставят новые учебные задачи; преобразовывают практическую задачу в познавательную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15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Какие бывают животные.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классифицировать животных по их существенным признакам, приводить примеры представителей каждой группы.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преобразовывать практическую задачу в познавательную; принимать и сохранять учебную задачу; учитывать выделенные учителем ориентиры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представление о группах животных (насекомые, рыбы, птицы, звери), их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существенных признаках; умение классифицировать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животных по их существенным признакам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задавать вопросы, контролировать действия партнера, использовать речь для регуляции своего действия.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облюдают правила бережного отношения к животным, основы экологической культуры: принимают ценность природного мира, готовность следовать в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своей деятельности нормам природоохранного, нерасточительного, здоровьесберегающего поведения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19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21.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Делу – время.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Раскры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ва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ть смысл первой части пословицы «Делу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время, потехе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час»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показать привлекательность учения как важного дела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любом возрасте; обобщить сложившиеся у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детей представления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школе,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которой они учатся; скорректировать образ школы как Дома, где дети учатся самыми разными способами открывать для себя окружающий мир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его тайны.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планировать и контролировать свои действия; соблюдать правила поведения на уроке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раскрытие смысла первой части пословицы «Делу – время, потехе – час», привлекательности учения как важного дела в любом возрасте;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участвовать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работе парами (группами); договариваться, приходить к общему решению с одноклассниками.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облюдают основные моральные нормы поведения, проявляют 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22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Книга – друг и наставник</w:t>
            </w: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Представлять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образ книги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культурной традиции народов России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мира как великую духовную ценность; на конкретных примерах раскры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ва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ть важность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необходимость культурной преемственности через чтение книг.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планировать свои действия в соответствии с поставленной задачей и условиями ее реализации, в том числе во внутреннем плане.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представление образа книги в культурной традиции народов России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мира как великой духовной ценности; понимание необходимости книги в жизни каждого человека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использовать в общении правила вежливости.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оложительно относятся к школе и учебной деятельности; проявляют интерес к учебному материалу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26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Потехе – час.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соблюдать правила игрового поведения как залога успешности совместной игры, как способа дружеского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результативного общения друг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другом, как школы физического, психического, умственного, эстетического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этического развития.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выполнять учебные действия в материализованной,умственной формах; осуществлять действие по образцу и заданному правилу.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раскрытие смысла второй части пословицы «Делу – время, потехе – час», необходимости ритмичной смены работы и отдыха для достижения успеха в любом деле; знакомство с тайнами игр и игрушек как хранителей знаний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образа мира, присущих каждому конкретному времени.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уметь соблюдать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правила игрового поведения как залога успешности совместной игры, как способа дружеского и результативного общения друг с другом, как школы физического, психического, умственного, эстетического и этического развития; использовать доступные речевые средства для передачи своего впечатления.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положительное отношение к уроку окружающего мира; стремление к успешной учебной деятельности, позитивную самооценку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29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24.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 страницами учебника («Наш класс»).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соблюдать правила игрового поведения как залога успешности совместной игры, как способа дружеского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результативного общения друг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другом, как школы физического, психического, умственного, эстетического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этического развития.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принимать и сохранять учебную задачу; учитывать установленные правила в планировании и контроле способа решения.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осуществление поиска нужной информации в учебнике и учебных пособиях; понимание заданного вопроса, в соответствии с ним строить ответ в устной форме.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соблюдать правила игрового поведения как залога успешности совместной игры, как способа дружеского и результативного общения друг с другом, как школы физического, психического, умственного, эстетического и этического развития.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сплочённость учащихся как членов единого коллектива – класса; осознают принадлежность к коллективу (классу), поколенческой идентичности (мы – это я и сверстники)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  <w:t xml:space="preserve">Наш дом и семья </w:t>
            </w:r>
          </w:p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</w:p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в семье.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степени родства; уметь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помощью терминов родства определять свои отношения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каждым из членов своей семьи; способность оценить свои отношения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каждым членом своей семьи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помощью понятий «любовь», «уважение», «симпатия», «дружба», «нежность»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др.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:выражать своё позитивное отношение к семье и семейным ценностям; принимать и сохранять учебную задачу, соответствующую этапу обучения.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:осмысление понятий, связанных с темой «Семья»; осознание своей роли в семье; умение различать степени родства,  с помощью терминов родства определять свои отношения с каждым из членов своей семьи; оценивание своих отношений с каждым членом своей семьи с помощью понятий «любовь», «уважение», «симпатия», «дружба», «нежность» и др.; представление образа семьи в культурной традиции народов России и мира как великой духовной ценности.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взаимодействовать в семье позитивными способами; договариваться, приходить к общему решению.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позитивное отношение к семье и семейным ценностям; осознают важность и необходимость для каждого члена семьи любви, уважения, взаимной помощи, согласия, мира (лада) в семейной жизни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Моя семья – часть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моего народа.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Знать схему родословного древа. Пословицы и поговорки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о семье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и ее членах.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Ласкательные формы терминов родства в семейном обиходе. Старинные семейные традиции народов своего края, предметы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быта, народные сказки, былины, предания в семье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lastRenderedPageBreak/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контролировать и оценивать свои действия при работе с наглядно-образным,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словесно-образным и словесно-логическим материалом при сотрудничестве с учителем, одноклассниками.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представление о семейных традициях как признаке принадлежности к тому или иному народу России и мира; на конкретных примерах раскрыть важность и необходимость культурной преемственности в семье от старших к младшим; умение находить ласковые слова в колыбельной песне; подбирать пословицу для определения смысла любимой сказки; называть старинные предметы быта на языке своего народа.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использовать в общении правила вежливости; принимать участие в работе парами (группами).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роявляют позитивное отношение к семье 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семейным ценностям; осознают важность и необходимость для каждого члена семьи любви, уважения, взаимной помощи, согласия, мира (лада) в семейной жизни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10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27.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в доме.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Осознать, что наш дом, как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класс, наполнен природой, понять её значение для всех членов семьи.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действовать в учебном сотрудничестве в соответствии с принятой ролью.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осознание того, что наш дом, как и класс, наполнен природой, понимание её значения для всех членов семьи.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участвовать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работе парами (группами), допускать существование различных точек зрения; договариваться, приходить к общему решению.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ответственность за жизнь и здоровье живых существ в доме, проявляют любовь к своему дому, ко всему, что в нём находится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13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Откуда в наш дом приходят вода, газ, электричество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Знать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способах получения воды, газа, электричества, их доставки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наш дом, запомнить правила безопасного обращения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бытовыми приборами.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задание в соответствии с поставленной целью, отвечать на конкретный вопрос; проговаривать вслух последовательность производимых действий, составляющих основу осваиваемой деятельности.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представление о том, что вода, газ, электричество в нашем доме – результат труда человека, использующего богатства неживой природы; знание способов получения воды, газа, электричества, их доставки в наш дом, правил безопасного обращения с бытовыми приборами.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выбирать адекватные речевые средства в диалоге с учителем, одноклассниками; воспринимать другое мнение и позицию.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ыражают внутреннюю позицию школьника на уровне положительного отношения к школе; соблюдают основные моральные нормы поведения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17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Красивые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камни в нашем доме.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Умение различать часто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встречающиеся поделочные камни, узнавать их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изделиях.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выражать позитивное отношение к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неживой природе; организовывать рабочее место под руководством учителя.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знакомство с камнями как частью неживой природы, показ красоты камней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изделий из них; умение различать часто встречающиеся поделочные камни, узнавать их в изделиях.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принимать другое мнение и позицию одноклассников, формулировать собственное мнение и позицию; адекватно использовать средства устного общения для решения коммуникативных задач.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меют представления о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ценности и уникальности природного мира; выполняют оценивание выполненной работы, ответов одноклассников на основе заданных критериев успешности учебной деятельности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20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30.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Комнатные растения у нас дома.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Знание растения,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которыми познакомились при изучении раздела «Наш класс», узнать названия нескольких новых комнатных растений.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принимать и сохранять учебную задачу; планировать свои действия в соответствии с поставленной задачей и условиями ее реализации.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знакомство с комнатными растениями, распознавание их на фотографии, рисунке и в натуральном виде, использование атласа-определителя.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договариваться,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приходить к общему решению;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общении правила вежливости.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меют положительное отношение к школе, учебной деятельности, к изучению окружающего мира; представление о причинах успеха в учебе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24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Выйдем в сад.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  <w:lang w:eastAsia="en-US" w:bidi="en-US"/>
              </w:rPr>
              <w:t xml:space="preserve">Умение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различать сад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огород, фрукты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ягоды, фрукты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овощи; научиться классифицировать садовые культуры по признакам «дерево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кустарник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травянистое растение».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учитывать выделенные учителем ориентиры действия в учебном материале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сотрудничестве с учителем.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определение значения слов «сад» и «огород», «фрукты», «ягоды» и «овощи»; усвоение понятий «дерево», «кустарник», «травянистое растение» на примере садовых культур; классификация садовых культур по признакам «дерево – кустарник – травянистое растение».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адекватно использовать коммуникативные средства для решения различных задач, строить монологическое высказывание, владеть диалогической формой коммуникации.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спользуют знаково-символические средства для решения учебных задач, выполняют оценивание выполненной работы, ответов одноклассников на основе заданных критериев успешности учебной деятельности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10.01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Овощи и фрукты на нашем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столе.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Умение классифицировать овощи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фрукты, усвоить, что овощи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фрукты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— кладовая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витаминов.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30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оценивать правильность выполнения действий на уровне адекватной ретроспективной оценки соответствия поставленной задаче.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повторение и расширение сведений об овощах и фруктах, о витаминах и их пользе для организма, о классификации овощей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фруктов; усвоение того, что овощи и фрукты – кладовая витаминов.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формулировать собственное мнение и позицию; договариваться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приходить к общему решению в совместной деятельности; строить понятные для партнера высказывания, учитывающ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ие, что партнер знает и видит,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а что – нет.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риентируются в поведении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 xml:space="preserve">на принятые моральные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нормы; понимают красоту и природу родного края а что – нет.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14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33.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Про хлеб и кашу, про чай и кофе.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из чего делают хлеб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каши, чай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кофе; умение различать виды круп.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как растения кормят человека; воспитывать уважение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хлебу,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труду людей, связанному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производством хлеба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других продуктов.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контролировать и оценивать свои действия во время работы с наглядно-образным материалом при сотрудничестве с учителем, одноклассниками.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знакомство с тем, как растения кормят человека; называние, из чего делают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хлеб и каши, чай и кофе; различение видов круп.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строить сообщение в соответствии с учебной задачей; ориентироваться на позицию партнера в общении и взаимодействии.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У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важают труд хлебороба и людей, связанных с производством хлеба и других продуктов, бережно относятся к хлебу; понимают чувства одноклассников, учителя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17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Дикорастущие и культурные растения.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Знать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понятия «дикорастущие растения», «культурные растения», дать представление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сортах культурных растений, учить классифицировать растения по признаку «дикорастущие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культурные», приводить примеры каждой группы.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контролировать свои действия во время работы с наглядно-образным материалом при сотрудничестве с учителем, одноклассниками.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отличать культурные растения от дикорастущих; приводить примеры растений каждой группы; знакомство с понятиями «дикорастущие растения», «культурные растения», «сорта культурных растений».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ориентироваться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в позиции партнера в общении и взаимодействии;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договариваться, приходить к общему решению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(при работе в парах, группе).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ыражают положительное отношение и интерес к изучению природы; понимают ценность природного мира.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21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Собака в нашем доме.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некоторые породы собак; знать основные правила ухода за ними.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самостоятельно находить несколько вариантов решения учебной задачи, представленной на наглядно-образном уровне.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происхождение собак, наиболее распространённые породы, различение их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с помощью атласа-определителя; знакомство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правилами ухода за собакой.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осуществлять поиск нужного иллюстративного материала в дополнительных изданиях, рекомендуемых учителем;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сотрудничать с одноклассниками при выполнении заданий в паре: устанавливать очерёдность действий, осуществлять взаимопроверку.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Э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моционально выражают любовь к домашним питомцам, чувство ответственности за них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24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36.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Кошка в нашем доме.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происхождени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и домашней кошки,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породы кошек; уметь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различать их; раскры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ва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ть особенности содержания кошек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ухода за ними; подмечать интересное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их поведении, стараться лучше понять их.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самостоятельно находить несколько вариантов решения учебной задачи, представленной на словесно-образном, наглядно-образном уровне.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знакомство с происхождением домашней кошки, с породами кошек; различение их; знакомство с особенностями содержания кошек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ухода за ними.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адекватно использовать средства устной речи для решения различных коммуникативных задач.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ыражают доброе отношение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 домашним питомцам, стремятся наблюдать за ними, подмечают интересное в их поведении, стараются лучше понять их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28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Дикие и домашние животные.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чём состоит различие между дикими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домашними животными; умение классифицировать животных по признаку «дикое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домашнее», приводить примеры животных каждой группы.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следовать установленным правилам в планировании и контроле способа решения.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знание, в чём состоит различие между дикими и домашними животными; умение классифицировать животных по признаку «дикое – домашнее», приведение примеров животных каждой группы «дикие животные», «домашние животные».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сотрудничать с одноклассниками при выполнении заданий в паре: устанавливать очерёдность действий, осуществлять взаимопроверку.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ыражают эмоционально-положительное отношение к животным; следуют в поведении моральным нормам и этическим требованиям</w:t>
            </w:r>
          </w:p>
        </w:tc>
        <w:tc>
          <w:tcPr>
            <w:tcW w:w="884" w:type="dxa"/>
          </w:tcPr>
          <w:p w:rsidR="0081621C" w:rsidRPr="00284A2D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31</w:t>
            </w:r>
            <w:r w:rsidR="0081621C" w:rsidRPr="00284A2D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 утра до вечера.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использовать свой словарный запас при сравнении внешних старинных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современных форм семейной жизни, выявлении их общих внутренних черт (любовь, уважение, взаимная помощь, согласие, лад), при составлении устного рассказа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жизни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семье; стремление самому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контролировать свой распорядок дня; знать правила обращения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огнём, водой 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электроприборами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доме.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выражать свое позитивное отношение к семье.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представление о повседневной жизни в семье как о культурной ценности; использование словарного запаса при сравнении внешних старинных и современных форм семейной жизни, выявлении их общих внутренних черт (любовь, уважение, взаимная помощь, согласие, лад), при составлении устного рассказа о жизни в семье.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выражать устойчивую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учебно-познавательную мотивацию обучения; формулировать собственное мнение и позицию; строить понятные для партнера высказывания, учитывающие, что партнер знает и видит, а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что – нет.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тремятся контролировать свой распорядок дня; соблюдают правила обращения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>с огнём, водой и электроприборами в доме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39.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 страницами учебника («Наш дом и семья»).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использовать свой словарный запас при сравнении внешних старинных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современных форм семейной жизни, выявлении их общих внутренних черт (любовь, уважение, взаимная помощь, согласие, лад), при составлении устного рассказа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жизни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семье.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проявлять познавательную инициативу в учебном сотрудничестве.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важность и необходимость соблюдения устойчивого распорядка дел в течение дня; представление о том, что основой семьи являются любовь, уважение, взаимная помощь, согласие, лад (понятия урока «Мы в семье»).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распределять обязанности при работе в группе; учитывать мнение партнёра, аргументировано критиковать допущенные ошибки, обосновывать своё решение.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риентируются на принятие образа «хорошего ученика»; проявляют интерес к познанию окружающего мира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14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  <w:t xml:space="preserve">Город и село </w:t>
            </w:r>
          </w:p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</w:p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в городе.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Понимание необходимости взаимной связи людей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городе, важности культурного смысла понятия «земляки»; умение образовать общее название жителей определенного города по его названию.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задания в соответствии с целью; осуществлять целенаправленный поиск ответа на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поставленный вопрос.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осмысление взаимосвязи человека и места, в котором он родился и живёт; понимание необходимости взаимной связи людей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городе, важности культурного смысла понятия «земляки»; умение образовать общее название жителей определенного города по его названию.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применять способы существования в городе и селе; представить модель позитивного поведения человека, ценящего роль города как культурного центра.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личное (эмоциональное) отношение к малой родине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18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в селе.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Понимание взаимной связи людей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селе (деревне), важности культурного смысла понятия «земляки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односельчане»; умение образовать общее название жителей определенного села (деревни) по его (её) названию.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выбирать средства для организации своего поведения; запоминать и удерживать правило, инструкцию во времени.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понятие «земляки»; детализировать культурный смысл этого понятия с помощью уточнения «односельчане»; на конкретных примерах показать особенности жизни человека в селе (деревне) в старину и в наши дни; представить модель позитивного поведения человека, ценящего роль села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распределять обязанности при работе в группе; учитывать мнение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партнёра, аргументировано критиковать допущенные ошибки, обосновывать своё решение.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ответственность человека за общее благополучие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21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42.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Красота любимого города.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особенности ландшафта, где находится родной город (для учащихся сельской местности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это может быть районный или областной центр, город, ближайший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месту жительства); знать название города, происхождение названия; знать, что является архитектурной доминантой города, каково её историко-культурное значение, эстетическое своеобразие.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планировать, контролировать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и выполнять действие по заданному образцу, правилу, с использованием норм.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30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особенности ландшафта, где находится родной город (для учащихся сельской местности это может быть районный или областной центр, город, ближайший к месту жительства); название города, происхождение названия; особенности облика города в зависимости от ландшафта; представление об архитектурном образе города как о культурной ценности, которая растёт со временем.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договариваться, приходить к общему решению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(приработе в парах, группах).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эстетическое своеобразие и историко-культурное значение архитектурной доминанты города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25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Красота родного села.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особенности ландшафта, где находится родное село (для учащихся города это может быть село или деревня, откуда родом их семьи, куда они ездят отдыхать летом); знать название села, происхождение названия; знать хозяйственные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эстетические особенности старинного сельского жилища своего края.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удерживать  цель деятельности до получения ее результата; анализировать эмоциональные состояния, полученные от успешной (неуспешной) деятельности, оценивать их влияние на настроение человека.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особенности облика села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зависимости от ландшафта (для учащихся города это может быть село или деревня, откуда родом их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семьи, куда они ездят отдыхать летом); название села, происхождение названия; хозяйственные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эстетические особенности старинного сельского жилища своего края.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общении правила вежливости, формулировать собственное мнение и позицию.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835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О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пределяют эстетическое своеобразие и историко-культурное значение архитектурной доминанты – храма (в отличие от деревни, где храма не было)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28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в городе.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Усвоить, что природа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городе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это источник красоты, здоровья, хорошего настроения.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 решение учебной задачи – выстраивать последовательность необходимых операций (алгоритм действий).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определение, что природа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городе – это источник красоты, здоровья, хорошего настроения.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принимать участие в работе парами и группами;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общении правила вежливости.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З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амечают и ценят природу; осознают любовь к родному городу, имеют желание украсить его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45.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Что растёт в городе.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часто встречающиеся растения города; усвоить, чем различаются лиственные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хвойные деревья.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 совместно с учителем свои действия в соответствии с поставленной задачей и условиями её реализации.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различение часто встречающихся растений города; лиственных и хвойных деревьев; ознакомление с растениями, которые наиболее часто используются для городского озеленения; осуществление поиска необходимой информации для выполнения учебных заданий с использованием учебной литературы.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использовать речь для регуляции своего действия; строить сообщение в соответствии с учебной задачей, ориентироваться на позицию партнёра в общении и взаимодействии; договариваться, приходить к общему решению в совместной деятельности.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сваивают роль ученика; проявляют интерес (мотивацию) к учению; понимают причины успеха в учебной деятельности, в том числе на самоанализ и самоконтроль результата, на понимание предложений и оценок учителей, товарищей, родителей и других людей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Чудесные цветники.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Запомнить новые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растения цветника; усвоить, что они относятся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культурным растениям.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переносить навыки построения внутреннего плана действий из игровой деятельности в учебную; понимать выделенные учителем ориентиры действия в учебном материале.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ознакомление с растениями цветников, их названиями; определение отношения к культурным растениям; осуществление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поиска нужной информации в учебнике и учебных пособиях; понимание заданного вопроса, в соответствии с ним построение ответа в устной форме.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распределять обязанности при работе в группе; учитывать мнение партнёра, аргументировано критиковать допущенные ошибки, обосновывать своё решение.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эстетическое отношение к природе в городе, стремятся принять участие в украшении своего города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10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 ботаническом саду.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Знание цели организации ботанических садов, их значимость для человека; умение любоваться образцами садово-парковых ландшафтов, уникальными растениями;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усвоить правила поведения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ботаническом саду.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владеть способами самооценки выполнения действия, адекватно воспринимать предложения и оценку учителей, товарищей, родителей и других людей.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представление о ботаническом саде как о просветительском и научном учреждении;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ознакомление с целями организации ботанических садов, их значимостью для человека; установление причинно-следственных связей в изучаемом круге явлений.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соблюдать правила поведения в ботаническом саду; использовать в общении слова вежливости.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Л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юбуются образцами садово-парковых ландшафтов, уникальными растениями; проявляют интерес к учебному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материалу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13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48.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Кто живёт в парке.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какие животные обитают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парках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скверах города; как нужно вести себя, чтобы не нарушить их жизнь.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учитывать выделенные учителем ориентиры действия в учебном материале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сотрудничестве с учителем.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ознакомление с животными парка; понимание их значения для человека; анализ изучаемых объектов окружающего мира с выделением отличительных признаков.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соблюдать правила поведения в парках и скверах города, чтобы не нарушить жизнь животных; принимают участие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работе парами (группами).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17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 зоопарке.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что зоопарк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это живой музей для всех, кто любит животных, интересуется их жизнью.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учитывать установленные правила в планировании и контроле способа решения.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знакомство с зоопарком как образовательным и научным учреждением,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с некоторыми животными зоопарка, зоопарк – это живой музей для всех, кто любит животных, интересуется их жизнью.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формулировать собственное мнение и позицию; строить понятные для партнера высказывания; адекватно использовать средства устного общения для решения коммуникативных задач.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облюдают правила поведения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 зоопарке; представляют причины успеха в учебе; проявляют активный интерес к учебному материалу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20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Войдём в музей!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Понимание необходимости посещения музеев каждым человеком; знание правил поведения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музее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соблюдение на практике этих правил.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 свои действия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соответствии с поставленной задачей и условиями её реализации, в том числе во внутреннем плане.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представления о музее как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о хранителе культурных ценностей; на конкретных примерах раскрыть важность и необходимость культурной преемственности через посещение музеев; понимание необходимости посещения музеев каждым человеком.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допускать существование различных точек зрения; осуществлять работу в группах, распределяя обязанности.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З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нают правила поведения в музее и соблюдают их на практике; представляют ценность и уникальность природного мира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51.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помним наших земляков.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Знание имён земляков,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честь которых названы улицы, площади, парки, поставлены памятники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родном городе (селе); умение кратко объяснить, почему они удостоились такой чести.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учитывать выделенные учителем ориентиры действия в новом учебном материале в сотрудничестве с учителем.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знакомство с традициями увековечения памяти о соотечественниках в культурной традиции народов России и мира как с великой духовной ценностью; важность и необходимость памяти о соотечественниках как свойства каждого культурного человека; называние имён земляков, в честь которых названы улицы, площади, парки, поставлены памятники в родном городе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(селе);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в общении правила вежливости; договариваться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и приходить к общему решению.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онимают нравственные поступки людей; соблюдают основные моральные нормы поведения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7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Все профессии важны.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использовать свой словарный запас, касающийся темы связи качеств человека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профессии, которую он для себя выбирает; понимание важности профессии земледельца.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учебные действия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материализованной,умственной формах.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умение использовать свой словарный запас, касающийся темы связи качеств человека и профессии, которую он для себя выбирает; понимание важности профессии земледельца.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проявлять интерес к общению и групповой работе; уважать мнение собеседников; следить за действиями других участников в процессе коллективной деятельности.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роявляют положительное отношение к уроку окружающего мира; положительно воспринимают действия одноклассников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10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 страницами учебника («Город и село»).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Знание имён земляков,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честь которых названы улицы, площади, парки, поставлены памятники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родном городе (селе); умение использовать свой словарный запас.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анализировать собственную работу – соотносить план и совершенные операции, выделять этапы и оценивать меру освоения каждого, находить ошибки, устанавливать их причины.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раскрытие важности и необходимости памяти о соотечественниках как свойства каждого культурного человека; знание имён земляков, в честь которых названы улицы, площади, парки, поставлены памятники в родном городе (селе); умение использовать свой словарный запас.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доступные речевые средства для передачи своего впечатления.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Д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емонстрируют положительное отношение к школе, чувство необходимости учения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14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54.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Родная страна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Россия – наша Родина.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приблизительно определять место своего города (села) на карте России; знать, как выглядят герб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флаг России, как звучит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поётся российский гимн.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задание в соответствии с поставленной целью, отвечать на конкретный вопрос.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первоначальные представления о географической карте и глобусе,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о стране, в которой родился и живёшь, как об Отечестве, а о культуре и природе этой страны – как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о её национальном достоянии; умение приблизительно определять место своего города (села) на карте России;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общаться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с людьми, воспринимая их как своих соотечественников, а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себя – как часть большой семьи народов.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Э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моционально осознают себя как россиян, граждан большой страны, имеющей богатую и разнообразную культуру, уникальную природу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17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Москва – столица России.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по силуэту, цвету, специфичным деталям определять достопримечательности Московского Кремля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Красной площади, знать их названия; знать образ герба Москвы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своего города (области).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учитывать выделенные учителем ориентиры действия в новом учебном материале в сотрудничестве с учителем.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знакомство с образом сердца России – Москвы как великой духовной ценности; с главными московскими достопримечательностями – Кремлём и Красной площадью, с гербом Москвы как символом защиты, победы светлых сил добра над тёмными силами зла;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входить в коммуникативную игровую и учебную ситуацию; преодолевать эгоцентризм в межличностном взаимодействии; уважать мнение собеседников.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Д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емонстрируют интерес к изучению окружающего мира; проявляют доброжелательность, доверие, внимательность, готовность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>к сотрудничеству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21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56.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– семья народов России.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некоторые особенности традиционной культуры народов своего края (одежда, блюда национальной кухни, музыкальные инструменты, транспорт, праздники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обычаи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на выбор).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 свои действия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 соответствии с поставленной задачей и условиями её реализации, в том числе во внутреннем плане.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представление о России как об общей родине разных народов; о своеобразии традиционных костюмов, блюдах национальной кухни, музыкальных инструментах, транспорте, праздниках и обычаях народов России.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задавать вопросы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и отвечать по теме урока; проявлять интерес к общению и групповой работе;.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интерес к новому, собственно школьному содержанию занятий; осуществляют позитивную самооценку; осознают свою семейную идентичность, стремятся к взаимопониманию детей и взрослых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24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Природа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России.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Получить первоначальное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представление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разнообразии природы России.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осуществлять действие по образцу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и заданному правилу; адекватно воспринимать предложения и оценку учителей, товарищей, родителей и других людей.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работа с учебником и дополнительной литературой, ориентирование по содержанию (оглавлению) и с помощью значков-символов; представление о разнообразии природы России, красоте родной природы; осознание необходимости бережного отношения к ней.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задавать вопросы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и формулировать ответ; входить в коммуникативную игровую и учебную ситуацию.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ладеют начальными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навыками адаптации в динамично изменяющемся и развивающемся мире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28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58.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Охрана природы.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Знание необходимости охраны природы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своего активного участия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этой работе.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представление об угрозах природе, исходящих от человека, и мерах по её охране; показать, как младшие школьники могут охранять природу.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выражать личное восприятие мира и настроение в эмоциональном слове, музыкальных звуках, красках.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ценивают поступки человека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 xml:space="preserve">по отношению к природе; осознают личное отношение к малой родине, осуществляют действия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>по охране окружающего мира; проявляют позитивное отношение к сохранению природы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Красная книга России.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что такое Красная книга; уметь приводить примеры растений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животных из Красной книги России, Красной книги своего региона.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принимать и сохранять учебную задачу; выражать свое отношение к Красной книге.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ознакомление с Красной книгой России, а также с Красной книгой своего региона, с некоторыми растениями и животными, внесенными в эти книги.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приводить примеры растений и животных из Красной книги России; выражать личное восприятие мира и настроение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 эмоциональном слове, музыкальных звуках, красках.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существляют действия по сохранению редких растений и животных; осознают образ «Я», который неразрывно связан с миром природы, окружающими людьми, культурой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60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Заповедники</w:t>
            </w: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что такое заповедники; уметь приводить примеры растений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животных из заповедников России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принимать и сохранять учебную задачу; выражать свое отношение к заповедникам.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ознакомление с заповедниками России, а также с заповелниками своего региона, с некоторыми растениями и животными.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приводить примеры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растений и животных из заповедников России; выражать личное восприятие мира и настроение</w:t>
            </w:r>
          </w:p>
          <w:p w:rsidR="0081621C" w:rsidRPr="00ED5D0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 эмоциональном слове, музыкальных звуках, красках.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существляют действия по сохранению редких растений и животных; осознают образ «Я», который неразрывно связан с миром природы,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окружающими людьми, культурой</w:t>
            </w:r>
          </w:p>
        </w:tc>
        <w:tc>
          <w:tcPr>
            <w:tcW w:w="884" w:type="dxa"/>
          </w:tcPr>
          <w:p w:rsidR="0081621C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5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.05</w:t>
            </w:r>
          </w:p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8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62.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tabs>
                <w:tab w:val="left" w:pos="108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Комплексная проверочная работа годовая  </w:t>
            </w:r>
            <w:r w:rsidRPr="00646A5E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  <w:t>Урок контроля</w:t>
            </w:r>
          </w:p>
        </w:tc>
        <w:tc>
          <w:tcPr>
            <w:tcW w:w="3509" w:type="dxa"/>
          </w:tcPr>
          <w:p w:rsidR="0081621C" w:rsidRPr="00646A5E" w:rsidRDefault="0081621C" w:rsidP="00116C2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Осознание целостности окружающего мира, доступных способов изучения природы и общества; овладение навыками установления причинно-следственных связей 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Познавательные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: Овладение способностью принимать и сохранять цели и задачи учебной деятельности </w:t>
            </w:r>
          </w:p>
          <w:p w:rsidR="0081621C" w:rsidRPr="00646A5E" w:rsidRDefault="0081621C" w:rsidP="00116C2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Регулятивные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: Умение работать с межпредметными понятиями </w:t>
            </w:r>
          </w:p>
          <w:p w:rsidR="0081621C" w:rsidRPr="00646A5E" w:rsidRDefault="0081621C" w:rsidP="00116C2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Коммуникативные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: Овладение навыками чтения текстов научного жанра в соответствии с поставленными целями и задачами 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Развитие личной ответственности за свои поступки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12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63.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Работа над ошибками За страницами учебника («Родная страна»).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некоторые особенности традиционной культуры народов своего края (одежда, блюда национальной кухни, музыкальные инструменты, транспорт, праздники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обычаи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на выбор).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осуществлять констатирующий и предвосхищающий контроль по результату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и по способу действия, актуальный контроль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на уровне произвольного внимания.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представление о России как об общей родине разных народов; о своеобразии традиционных костюмов, блюдах национальной кухни, музыкальных инструментах, транспорте, праздниках и обычаях народов России;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принимать мнение и позицию других людей; формулировать собственное мнение и позицию; договариваться, приходить к общему решению; строить понятное для партнёра высказывание, 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охраняют мотивацию к учёбе, 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ориентируются на понимание причин успеха в учёбе, проявляют интерес к учебному материалу, способность к самооценке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15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kern w:val="10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kern w:val="10"/>
                <w:sz w:val="24"/>
                <w:szCs w:val="24"/>
                <w:lang w:bidi="en-US"/>
              </w:rPr>
              <w:t>Человек и окружающий мир</w:t>
            </w:r>
          </w:p>
          <w:p w:rsidR="0081621C" w:rsidRPr="00646A5E" w:rsidRDefault="0081621C" w:rsidP="00116C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Взгляни на человека!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устанавливать связи между внешним обликом человека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его внутренним миром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выражать понимание этой связи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помощью выразительного слова, музыкального звука, выбора краски соответствующего цвета.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задание в соответствии с целью, отвечать на поставленный вопрос.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осмысление взаимосвязи внешнего вида человека и его внутреннего мира, осознание себя творческой личностью, способной изменить мир к лучшему;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выражать личное восприятие мира и настроение в эмоциональном слове, музыкальных звуках, красках;.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образ «Я», неразрывно связанный с миром природы, миром культуры, окружающих людей; уважают достоинство людей разного возраста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19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Всему свой черёд.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приблизительно определять возраст мужчины;  соотносить возрастные признаки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его внешности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поведении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признаками,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характерными для природы весной (утром), летом (в полдень), осенью (вечером), зимой (в сумерки); называть возрастные этапы жизни (детство, молодость, зрелость, старость); знать пословицы об отце.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ставить учебные задачи в сотрудничестве с учителем; планировать свои действия, осуществлять итоговый и пошаговый контроль; адекватно воспринимать оценку учителя;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умение приблизительно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определять возраст мужчины; соотносить возрастные признаки в его внешности и поведении с признаками, характерными для природы весной (утром), летом (в полдень), осенью (вечером), зимой (в сумерки); называть возрастные этапы жизни 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учитывать разные мнения, координировать свои действия и действия партнера, задавать вопросы по существу; использовать речь для регуляции своего действия.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ыражают эмоционально-эстетическое соответствие разных периодов жизни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 xml:space="preserve">человека состоянию природы в разное время года и суток; относятся с уважением к достоинству человека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>в разном возрасте</w:t>
            </w:r>
          </w:p>
        </w:tc>
        <w:tc>
          <w:tcPr>
            <w:tcW w:w="884" w:type="dxa"/>
          </w:tcPr>
          <w:p w:rsidR="0081621C" w:rsidRPr="00646A5E" w:rsidRDefault="00116C2F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22</w:t>
            </w:r>
            <w:r w:rsidR="0081621C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6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 каждого времени свой плод.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приблизительно определять возраст женщины; находить сходство девочек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женщин разных возрастов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разными цветами, плодами, убранным хлебным полем; знать пословицы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матери; знать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стремиться овладеть нормой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правилами культурного отношения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женщине.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принимать и сохранять учебную задачу; планировать свои действия в соответствии с поставленной задачей и условиями её реализации.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понимание эмоционально-эстетического соответствия разных периодов жизни человека состоянию природы в разное время года и суток; толкование понятия «творческая личность человека»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допускать существование различных точек зрения; вступать в диалог 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учителем, одноклассниками.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ладеют нормой и правилами культурного отношения к женщине, уважения к достоинству человека в разном возрасте</w:t>
            </w:r>
          </w:p>
        </w:tc>
        <w:tc>
          <w:tcPr>
            <w:tcW w:w="88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81621C" w:rsidRPr="00646A5E" w:rsidTr="00116C2F">
        <w:tc>
          <w:tcPr>
            <w:tcW w:w="53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310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Я – часть мира.</w:t>
            </w:r>
          </w:p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выразить личное восприятие мира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своё настроение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эмоциональном слове,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музыкальных звуках,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красках соответствующих цветов; стремиться во внешнем облике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поведении соответствовать национально-культурной норме (идеалу).</w:t>
            </w:r>
          </w:p>
        </w:tc>
        <w:tc>
          <w:tcPr>
            <w:tcW w:w="5987" w:type="dxa"/>
          </w:tcPr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учитывать установленные правила в планировании и контроле способа решения ;  выполнять учебные действия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материализованной и умственной формах</w:t>
            </w:r>
          </w:p>
          <w:p w:rsidR="0081621C" w:rsidRPr="00646A5E" w:rsidRDefault="0081621C" w:rsidP="0011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понятие «творческая личность человека» в связи с понятием о личном достоинстве, куда входит и представление о мужском (или женском) статусе выражения своего чувства единства с окружающим миром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выразить личное восприятие мира и своё настроение в эмоциональном слове, в музыкальных звуках, в красках </w:t>
            </w:r>
          </w:p>
        </w:tc>
        <w:tc>
          <w:tcPr>
            <w:tcW w:w="2835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образ «Я», неразрывно связанный с миром природы, миром культуры, окружающих людей; проявляют интерес к учебному материалу; соблюдают основные моральные нормы поведения</w:t>
            </w:r>
          </w:p>
        </w:tc>
        <w:tc>
          <w:tcPr>
            <w:tcW w:w="884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992" w:type="dxa"/>
          </w:tcPr>
          <w:p w:rsidR="0081621C" w:rsidRPr="00646A5E" w:rsidRDefault="0081621C" w:rsidP="00116C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</w:tbl>
    <w:p w:rsidR="0081621C" w:rsidRDefault="0081621C" w:rsidP="0081621C">
      <w:pPr>
        <w:pStyle w:val="a8"/>
        <w:spacing w:after="0" w:line="240" w:lineRule="auto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AA46AC" w:rsidRDefault="00AA46AC"/>
    <w:sectPr w:rsidR="00AA46AC" w:rsidSect="00116C2F">
      <w:headerReference w:type="default" r:id="rId7"/>
      <w:pgSz w:w="16838" w:h="11906" w:orient="landscape"/>
      <w:pgMar w:top="284" w:right="962" w:bottom="426" w:left="1134" w:header="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99E" w:rsidRDefault="00E5099E" w:rsidP="003C4DBB">
      <w:pPr>
        <w:spacing w:after="0" w:line="240" w:lineRule="auto"/>
      </w:pPr>
      <w:r>
        <w:separator/>
      </w:r>
    </w:p>
  </w:endnote>
  <w:endnote w:type="continuationSeparator" w:id="1">
    <w:p w:rsidR="00E5099E" w:rsidRDefault="00E5099E" w:rsidP="003C4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MGNE C+ School Book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99E" w:rsidRDefault="00E5099E" w:rsidP="003C4DBB">
      <w:pPr>
        <w:spacing w:after="0" w:line="240" w:lineRule="auto"/>
      </w:pPr>
      <w:r>
        <w:separator/>
      </w:r>
    </w:p>
  </w:footnote>
  <w:footnote w:type="continuationSeparator" w:id="1">
    <w:p w:rsidR="00E5099E" w:rsidRDefault="00E5099E" w:rsidP="003C4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C2F" w:rsidRDefault="00116C2F" w:rsidP="00116C2F">
    <w:pPr>
      <w:pStyle w:val="a9"/>
    </w:pPr>
  </w:p>
  <w:p w:rsidR="00116C2F" w:rsidRDefault="00116C2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281D"/>
    <w:multiLevelType w:val="hybridMultilevel"/>
    <w:tmpl w:val="2EAAB5E0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4005E"/>
    <w:multiLevelType w:val="hybridMultilevel"/>
    <w:tmpl w:val="A0D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F12D9"/>
    <w:multiLevelType w:val="hybridMultilevel"/>
    <w:tmpl w:val="1BC6F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C81537"/>
    <w:multiLevelType w:val="hybridMultilevel"/>
    <w:tmpl w:val="99F609F0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D176A"/>
    <w:multiLevelType w:val="hybridMultilevel"/>
    <w:tmpl w:val="048E35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B44E08"/>
    <w:multiLevelType w:val="hybridMultilevel"/>
    <w:tmpl w:val="8D48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1138B"/>
    <w:multiLevelType w:val="hybridMultilevel"/>
    <w:tmpl w:val="4F34FEA4"/>
    <w:lvl w:ilvl="0" w:tplc="9844D1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76A2A"/>
    <w:multiLevelType w:val="hybridMultilevel"/>
    <w:tmpl w:val="125A6B56"/>
    <w:lvl w:ilvl="0" w:tplc="093CA374">
      <w:start w:val="7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358F5AB1"/>
    <w:multiLevelType w:val="hybridMultilevel"/>
    <w:tmpl w:val="505E9DD6"/>
    <w:lvl w:ilvl="0" w:tplc="1FF094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B8776B2"/>
    <w:multiLevelType w:val="hybridMultilevel"/>
    <w:tmpl w:val="B44EA5BA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A689C"/>
    <w:multiLevelType w:val="hybridMultilevel"/>
    <w:tmpl w:val="79F8B900"/>
    <w:lvl w:ilvl="0" w:tplc="D51E6D4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2F4213"/>
    <w:multiLevelType w:val="hybridMultilevel"/>
    <w:tmpl w:val="1B5E3C9E"/>
    <w:lvl w:ilvl="0" w:tplc="07A0E4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964E70"/>
    <w:multiLevelType w:val="hybridMultilevel"/>
    <w:tmpl w:val="AE4064EE"/>
    <w:lvl w:ilvl="0" w:tplc="6AEE9C5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1C1DF7"/>
    <w:multiLevelType w:val="hybridMultilevel"/>
    <w:tmpl w:val="7A745788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6B50240C"/>
    <w:multiLevelType w:val="hybridMultilevel"/>
    <w:tmpl w:val="D61ED66C"/>
    <w:lvl w:ilvl="0" w:tplc="A92A3012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2C16C5"/>
    <w:multiLevelType w:val="hybridMultilevel"/>
    <w:tmpl w:val="62085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60BE8"/>
    <w:multiLevelType w:val="hybridMultilevel"/>
    <w:tmpl w:val="0B7E516A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2F6D29"/>
    <w:multiLevelType w:val="hybridMultilevel"/>
    <w:tmpl w:val="16FC27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20"/>
  </w:num>
  <w:num w:numId="4">
    <w:abstractNumId w:val="11"/>
  </w:num>
  <w:num w:numId="5">
    <w:abstractNumId w:val="6"/>
  </w:num>
  <w:num w:numId="6">
    <w:abstractNumId w:val="15"/>
  </w:num>
  <w:num w:numId="7">
    <w:abstractNumId w:val="10"/>
  </w:num>
  <w:num w:numId="8">
    <w:abstractNumId w:val="16"/>
  </w:num>
  <w:num w:numId="9">
    <w:abstractNumId w:val="7"/>
  </w:num>
  <w:num w:numId="10">
    <w:abstractNumId w:val="9"/>
  </w:num>
  <w:num w:numId="11">
    <w:abstractNumId w:val="8"/>
  </w:num>
  <w:num w:numId="12">
    <w:abstractNumId w:val="1"/>
  </w:num>
  <w:num w:numId="13">
    <w:abstractNumId w:val="5"/>
  </w:num>
  <w:num w:numId="14">
    <w:abstractNumId w:val="17"/>
  </w:num>
  <w:num w:numId="15">
    <w:abstractNumId w:val="4"/>
  </w:num>
  <w:num w:numId="16">
    <w:abstractNumId w:val="19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621C"/>
    <w:rsid w:val="00116C2F"/>
    <w:rsid w:val="003C4DBB"/>
    <w:rsid w:val="0081621C"/>
    <w:rsid w:val="00AA46AC"/>
    <w:rsid w:val="00D14B52"/>
    <w:rsid w:val="00E50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BB"/>
  </w:style>
  <w:style w:type="paragraph" w:styleId="1">
    <w:name w:val="heading 1"/>
    <w:basedOn w:val="a"/>
    <w:next w:val="a"/>
    <w:link w:val="10"/>
    <w:autoRedefine/>
    <w:uiPriority w:val="9"/>
    <w:qFormat/>
    <w:rsid w:val="0081621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52"/>
      <w:szCs w:val="32"/>
    </w:rPr>
  </w:style>
  <w:style w:type="paragraph" w:styleId="20">
    <w:name w:val="heading 2"/>
    <w:basedOn w:val="a"/>
    <w:next w:val="a"/>
    <w:link w:val="21"/>
    <w:autoRedefine/>
    <w:uiPriority w:val="9"/>
    <w:unhideWhenUsed/>
    <w:qFormat/>
    <w:rsid w:val="0081621C"/>
    <w:pPr>
      <w:autoSpaceDE w:val="0"/>
      <w:autoSpaceDN w:val="0"/>
      <w:adjustRightInd w:val="0"/>
      <w:spacing w:after="0" w:line="240" w:lineRule="auto"/>
      <w:ind w:left="27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162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162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2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21C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2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21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21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21C"/>
    <w:rPr>
      <w:rFonts w:ascii="Arial" w:eastAsia="Times New Roman" w:hAnsi="Arial" w:cs="Arial"/>
      <w:b/>
      <w:bCs/>
      <w:kern w:val="32"/>
      <w:sz w:val="52"/>
      <w:szCs w:val="32"/>
    </w:rPr>
  </w:style>
  <w:style w:type="character" w:customStyle="1" w:styleId="21">
    <w:name w:val="Заголовок 2 Знак"/>
    <w:basedOn w:val="a0"/>
    <w:link w:val="20"/>
    <w:uiPriority w:val="9"/>
    <w:rsid w:val="0081621C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2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162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162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1621C"/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8162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1621C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1621C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paragraph" w:styleId="a3">
    <w:name w:val="Plain Text"/>
    <w:basedOn w:val="a"/>
    <w:link w:val="a4"/>
    <w:rsid w:val="0081621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1621C"/>
    <w:rPr>
      <w:rFonts w:ascii="Courier New" w:eastAsia="Times New Roman" w:hAnsi="Courier New" w:cs="Courier New"/>
      <w:sz w:val="20"/>
      <w:szCs w:val="20"/>
    </w:rPr>
  </w:style>
  <w:style w:type="paragraph" w:customStyle="1" w:styleId="CM1">
    <w:name w:val="CM1"/>
    <w:basedOn w:val="a"/>
    <w:next w:val="a"/>
    <w:rsid w:val="0081621C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Times New Roman" w:hAnsi="GMGNE C+ School Book C San Pin" w:cs="Times New Roman"/>
      <w:sz w:val="24"/>
      <w:szCs w:val="24"/>
    </w:rPr>
  </w:style>
  <w:style w:type="paragraph" w:styleId="a5">
    <w:name w:val="No Spacing"/>
    <w:uiPriority w:val="1"/>
    <w:qFormat/>
    <w:rsid w:val="0081621C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10"/>
    <w:qFormat/>
    <w:rsid w:val="0081621C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81621C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List Paragraph"/>
    <w:basedOn w:val="a"/>
    <w:qFormat/>
    <w:rsid w:val="0081621C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816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621C"/>
  </w:style>
  <w:style w:type="paragraph" w:styleId="ab">
    <w:name w:val="footnote text"/>
    <w:basedOn w:val="a"/>
    <w:link w:val="ac"/>
    <w:unhideWhenUsed/>
    <w:rsid w:val="0081621C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81621C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Default">
    <w:name w:val="Default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Times New Roman" w:hAnsi="GMGNE C+ School Book C San Pin" w:cs="GMGNE C+ School Book C San Pin"/>
      <w:color w:val="000000"/>
      <w:sz w:val="24"/>
      <w:szCs w:val="24"/>
    </w:rPr>
  </w:style>
  <w:style w:type="paragraph" w:styleId="ad">
    <w:name w:val="Body Text Indent"/>
    <w:basedOn w:val="a"/>
    <w:link w:val="ae"/>
    <w:rsid w:val="0081621C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81621C"/>
    <w:rPr>
      <w:rFonts w:ascii="Calibri" w:eastAsia="Calibri" w:hAnsi="Calibri" w:cs="Times New Roman"/>
      <w:lang w:eastAsia="en-US"/>
    </w:rPr>
  </w:style>
  <w:style w:type="character" w:styleId="af">
    <w:name w:val="Hyperlink"/>
    <w:basedOn w:val="a0"/>
    <w:rsid w:val="0081621C"/>
    <w:rPr>
      <w:color w:val="0000FF"/>
      <w:u w:val="single"/>
    </w:rPr>
  </w:style>
  <w:style w:type="paragraph" w:customStyle="1" w:styleId="CM10">
    <w:name w:val="CM10"/>
    <w:basedOn w:val="Default"/>
    <w:next w:val="Default"/>
    <w:rsid w:val="0081621C"/>
    <w:pPr>
      <w:spacing w:after="235"/>
    </w:pPr>
    <w:rPr>
      <w:rFonts w:ascii="GNNEH K+ School Book C San Pin" w:hAnsi="GNNEH K+ School Book C San Pin" w:cs="Times New Roman"/>
      <w:color w:val="auto"/>
    </w:rPr>
  </w:style>
  <w:style w:type="paragraph" w:customStyle="1" w:styleId="CM14">
    <w:name w:val="CM14"/>
    <w:basedOn w:val="Default"/>
    <w:next w:val="Default"/>
    <w:rsid w:val="0081621C"/>
    <w:pPr>
      <w:spacing w:after="235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81621C"/>
    <w:pPr>
      <w:spacing w:after="5953"/>
    </w:pPr>
    <w:rPr>
      <w:rFonts w:ascii="GNNEH K+ School Book C San Pin" w:hAnsi="GNNEH K+ School Book C San Pin" w:cs="Times New Roman"/>
      <w:color w:val="auto"/>
    </w:rPr>
  </w:style>
  <w:style w:type="paragraph" w:customStyle="1" w:styleId="CM2">
    <w:name w:val="CM2"/>
    <w:basedOn w:val="Default"/>
    <w:next w:val="Default"/>
    <w:rsid w:val="0081621C"/>
    <w:pPr>
      <w:spacing w:line="228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81621C"/>
    <w:pPr>
      <w:spacing w:line="22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81621C"/>
    <w:pPr>
      <w:spacing w:line="228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rsid w:val="0081621C"/>
    <w:pPr>
      <w:spacing w:after="5953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81621C"/>
    <w:pPr>
      <w:spacing w:line="228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rsid w:val="0081621C"/>
    <w:pPr>
      <w:spacing w:line="228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rsid w:val="0081621C"/>
    <w:pPr>
      <w:spacing w:after="455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sid w:val="0081621C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81621C"/>
    <w:pPr>
      <w:spacing w:after="955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81621C"/>
    <w:pPr>
      <w:spacing w:after="1168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81621C"/>
    <w:pPr>
      <w:spacing w:line="228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81621C"/>
    <w:pPr>
      <w:spacing w:after="34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81621C"/>
    <w:pPr>
      <w:spacing w:after="180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81621C"/>
    <w:pPr>
      <w:spacing w:after="960"/>
    </w:pPr>
    <w:rPr>
      <w:rFonts w:ascii="GNNEH K+ School Book C San Pin" w:hAnsi="GNNEH K+ School Book C San Pin" w:cs="Times New Roman"/>
      <w:color w:val="auto"/>
    </w:rPr>
  </w:style>
  <w:style w:type="paragraph" w:customStyle="1" w:styleId="CM13">
    <w:name w:val="CM13"/>
    <w:basedOn w:val="Default"/>
    <w:next w:val="Default"/>
    <w:rsid w:val="0081621C"/>
    <w:pPr>
      <w:spacing w:after="3823"/>
    </w:pPr>
    <w:rPr>
      <w:rFonts w:ascii="GNNEH K+ School Book C San Pin" w:hAnsi="GNNEH K+ School Book C San Pin" w:cs="Times New Roman"/>
      <w:color w:val="auto"/>
    </w:rPr>
  </w:style>
  <w:style w:type="paragraph" w:customStyle="1" w:styleId="CM8">
    <w:name w:val="CM8"/>
    <w:basedOn w:val="Default"/>
    <w:next w:val="Default"/>
    <w:rsid w:val="0081621C"/>
    <w:pPr>
      <w:spacing w:line="228" w:lineRule="atLeast"/>
    </w:pPr>
    <w:rPr>
      <w:rFonts w:ascii="GNNEH K+ School Book C San Pin" w:hAnsi="GNNEH K+ School Book C San Pin" w:cs="Times New Roman"/>
      <w:color w:val="auto"/>
    </w:rPr>
  </w:style>
  <w:style w:type="character" w:styleId="af0">
    <w:name w:val="page number"/>
    <w:basedOn w:val="a0"/>
    <w:rsid w:val="0081621C"/>
  </w:style>
  <w:style w:type="paragraph" w:styleId="31">
    <w:name w:val="Body Text Indent 3"/>
    <w:basedOn w:val="a"/>
    <w:link w:val="32"/>
    <w:uiPriority w:val="99"/>
    <w:rsid w:val="0081621C"/>
    <w:pPr>
      <w:widowControl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1621C"/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ody Text"/>
    <w:basedOn w:val="a"/>
    <w:link w:val="af2"/>
    <w:rsid w:val="0081621C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2">
    <w:name w:val="Основной текст Знак"/>
    <w:basedOn w:val="a0"/>
    <w:link w:val="af1"/>
    <w:rsid w:val="0081621C"/>
    <w:rPr>
      <w:rFonts w:ascii="Calibri" w:eastAsia="Calibri" w:hAnsi="Calibri" w:cs="Times New Roman"/>
      <w:lang w:eastAsia="en-US"/>
    </w:rPr>
  </w:style>
  <w:style w:type="paragraph" w:customStyle="1" w:styleId="af3">
    <w:name w:val="Рубрики_Учебник"/>
    <w:basedOn w:val="a"/>
    <w:qFormat/>
    <w:rsid w:val="0081621C"/>
    <w:pPr>
      <w:spacing w:after="0" w:line="320" w:lineRule="exact"/>
      <w:jc w:val="both"/>
    </w:pPr>
    <w:rPr>
      <w:rFonts w:ascii="Arial" w:eastAsia="Calibri" w:hAnsi="Arial" w:cs="Arial"/>
      <w:sz w:val="29"/>
      <w:szCs w:val="28"/>
      <w:lang w:eastAsia="en-US" w:bidi="en-US"/>
    </w:rPr>
  </w:style>
  <w:style w:type="paragraph" w:styleId="af4">
    <w:name w:val="Normal (Web)"/>
    <w:basedOn w:val="a"/>
    <w:rsid w:val="0081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81621C"/>
  </w:style>
  <w:style w:type="character" w:styleId="af5">
    <w:name w:val="footnote reference"/>
    <w:basedOn w:val="a0"/>
    <w:rsid w:val="0081621C"/>
    <w:rPr>
      <w:vertAlign w:val="superscript"/>
    </w:rPr>
  </w:style>
  <w:style w:type="paragraph" w:styleId="af6">
    <w:name w:val="footer"/>
    <w:basedOn w:val="a"/>
    <w:link w:val="af7"/>
    <w:uiPriority w:val="99"/>
    <w:rsid w:val="0081621C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81621C"/>
    <w:rPr>
      <w:rFonts w:ascii="Calibri" w:eastAsia="Calibri" w:hAnsi="Calibri" w:cs="Times New Roman"/>
      <w:lang w:eastAsia="en-US"/>
    </w:rPr>
  </w:style>
  <w:style w:type="paragraph" w:styleId="af8">
    <w:name w:val="Document Map"/>
    <w:basedOn w:val="a"/>
    <w:link w:val="af9"/>
    <w:rsid w:val="0081621C"/>
    <w:pPr>
      <w:shd w:val="clear" w:color="auto" w:fill="000080"/>
    </w:pPr>
    <w:rPr>
      <w:rFonts w:ascii="Tahoma" w:eastAsia="Calibri" w:hAnsi="Tahoma" w:cs="Tahoma"/>
      <w:lang w:eastAsia="en-US"/>
    </w:rPr>
  </w:style>
  <w:style w:type="character" w:customStyle="1" w:styleId="af9">
    <w:name w:val="Схема документа Знак"/>
    <w:basedOn w:val="a0"/>
    <w:link w:val="af8"/>
    <w:rsid w:val="0081621C"/>
    <w:rPr>
      <w:rFonts w:ascii="Tahoma" w:eastAsia="Calibri" w:hAnsi="Tahoma" w:cs="Tahoma"/>
      <w:shd w:val="clear" w:color="auto" w:fill="000080"/>
      <w:lang w:eastAsia="en-US"/>
    </w:rPr>
  </w:style>
  <w:style w:type="paragraph" w:styleId="afa">
    <w:name w:val="Balloon Text"/>
    <w:basedOn w:val="a"/>
    <w:link w:val="afb"/>
    <w:uiPriority w:val="99"/>
    <w:rsid w:val="0081621C"/>
    <w:rPr>
      <w:rFonts w:ascii="Tahoma" w:eastAsia="Calibr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rsid w:val="0081621C"/>
    <w:rPr>
      <w:rFonts w:ascii="Tahoma" w:eastAsia="Calibri" w:hAnsi="Tahoma" w:cs="Tahoma"/>
      <w:sz w:val="16"/>
      <w:szCs w:val="16"/>
      <w:lang w:eastAsia="en-US"/>
    </w:rPr>
  </w:style>
  <w:style w:type="paragraph" w:styleId="11">
    <w:name w:val="toc 1"/>
    <w:basedOn w:val="a"/>
    <w:next w:val="a"/>
    <w:autoRedefine/>
    <w:rsid w:val="0081621C"/>
    <w:pPr>
      <w:spacing w:before="240" w:after="120"/>
    </w:pPr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styleId="22">
    <w:name w:val="toc 2"/>
    <w:basedOn w:val="a"/>
    <w:next w:val="a"/>
    <w:autoRedefine/>
    <w:rsid w:val="0081621C"/>
    <w:pPr>
      <w:spacing w:before="120" w:after="0"/>
      <w:ind w:left="220"/>
    </w:pPr>
    <w:rPr>
      <w:rFonts w:ascii="Times New Roman" w:eastAsia="Calibri" w:hAnsi="Times New Roman" w:cs="Times New Roman"/>
      <w:i/>
      <w:iCs/>
      <w:sz w:val="20"/>
      <w:szCs w:val="20"/>
      <w:lang w:eastAsia="en-US"/>
    </w:rPr>
  </w:style>
  <w:style w:type="paragraph" w:styleId="33">
    <w:name w:val="toc 3"/>
    <w:basedOn w:val="a"/>
    <w:next w:val="a"/>
    <w:autoRedefine/>
    <w:rsid w:val="0081621C"/>
    <w:pPr>
      <w:spacing w:after="0"/>
      <w:ind w:left="44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41">
    <w:name w:val="toc 4"/>
    <w:basedOn w:val="a"/>
    <w:next w:val="a"/>
    <w:autoRedefine/>
    <w:rsid w:val="0081621C"/>
    <w:pPr>
      <w:spacing w:after="0"/>
      <w:ind w:left="66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51">
    <w:name w:val="toc 5"/>
    <w:basedOn w:val="a"/>
    <w:next w:val="a"/>
    <w:autoRedefine/>
    <w:rsid w:val="0081621C"/>
    <w:pPr>
      <w:spacing w:after="0"/>
      <w:ind w:left="88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61">
    <w:name w:val="toc 6"/>
    <w:basedOn w:val="a"/>
    <w:next w:val="a"/>
    <w:autoRedefine/>
    <w:rsid w:val="0081621C"/>
    <w:pPr>
      <w:spacing w:after="0"/>
      <w:ind w:left="110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71">
    <w:name w:val="toc 7"/>
    <w:basedOn w:val="a"/>
    <w:next w:val="a"/>
    <w:autoRedefine/>
    <w:rsid w:val="0081621C"/>
    <w:pPr>
      <w:spacing w:after="0"/>
      <w:ind w:left="132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81">
    <w:name w:val="toc 8"/>
    <w:basedOn w:val="a"/>
    <w:next w:val="a"/>
    <w:autoRedefine/>
    <w:rsid w:val="0081621C"/>
    <w:pPr>
      <w:spacing w:after="0"/>
      <w:ind w:left="154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91">
    <w:name w:val="toc 9"/>
    <w:basedOn w:val="a"/>
    <w:next w:val="a"/>
    <w:autoRedefine/>
    <w:rsid w:val="0081621C"/>
    <w:pPr>
      <w:spacing w:after="0"/>
      <w:ind w:left="176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c">
    <w:name w:val="endnote text"/>
    <w:basedOn w:val="a"/>
    <w:link w:val="afd"/>
    <w:rsid w:val="0081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rsid w:val="0081621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endnote reference"/>
    <w:basedOn w:val="a0"/>
    <w:rsid w:val="0081621C"/>
    <w:rPr>
      <w:vertAlign w:val="superscript"/>
    </w:rPr>
  </w:style>
  <w:style w:type="paragraph" w:customStyle="1" w:styleId="2">
    <w:name w:val="Стиль2"/>
    <w:basedOn w:val="a"/>
    <w:rsid w:val="0081621C"/>
    <w:pPr>
      <w:numPr>
        <w:numId w:val="8"/>
      </w:numPr>
      <w:spacing w:after="0"/>
    </w:pPr>
    <w:rPr>
      <w:rFonts w:ascii="Times New Roman" w:eastAsia="Times New Roman" w:hAnsi="Times New Roman" w:cs="Times New Roman"/>
    </w:rPr>
  </w:style>
  <w:style w:type="character" w:customStyle="1" w:styleId="aff">
    <w:name w:val="Основной текст_"/>
    <w:link w:val="100"/>
    <w:rsid w:val="008162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2">
    <w:name w:val="Основной текст (4) + Курсив"/>
    <w:rsid w:val="0081621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2pt">
    <w:name w:val="Основной текст (4) + Интервал 2 pt"/>
    <w:rsid w:val="0081621C"/>
    <w:rPr>
      <w:rFonts w:ascii="Times New Roman" w:eastAsia="Times New Roman" w:hAnsi="Times New Roman" w:cs="Times New Roman"/>
      <w:spacing w:val="40"/>
      <w:sz w:val="23"/>
      <w:szCs w:val="23"/>
      <w:shd w:val="clear" w:color="auto" w:fill="FFFFFF"/>
    </w:rPr>
  </w:style>
  <w:style w:type="character" w:customStyle="1" w:styleId="412pt">
    <w:name w:val="Основной текст (4) + 12 pt"/>
    <w:rsid w:val="0081621C"/>
    <w:rPr>
      <w:rFonts w:ascii="Times New Roman" w:eastAsia="Times New Roman" w:hAnsi="Times New Roman" w:cs="Times New Roman"/>
      <w:i/>
      <w:iCs/>
      <w:spacing w:val="-20"/>
      <w:sz w:val="24"/>
      <w:szCs w:val="24"/>
      <w:shd w:val="clear" w:color="auto" w:fill="FFFFFF"/>
    </w:rPr>
  </w:style>
  <w:style w:type="paragraph" w:customStyle="1" w:styleId="43">
    <w:name w:val="Основной текст (4)"/>
    <w:basedOn w:val="a"/>
    <w:rsid w:val="0081621C"/>
    <w:pPr>
      <w:shd w:val="clear" w:color="auto" w:fill="FFFFFF"/>
      <w:suppressAutoHyphens/>
      <w:spacing w:after="0" w:line="262" w:lineRule="exact"/>
      <w:jc w:val="both"/>
    </w:pPr>
    <w:rPr>
      <w:rFonts w:ascii="Times New Roman" w:eastAsia="Times New Roman" w:hAnsi="Times New Roman" w:cs="Times New Roman"/>
      <w:sz w:val="23"/>
      <w:szCs w:val="23"/>
      <w:lang w:eastAsia="ar-SA"/>
    </w:rPr>
  </w:style>
  <w:style w:type="table" w:styleId="aff0">
    <w:name w:val="Table Grid"/>
    <w:basedOn w:val="a1"/>
    <w:uiPriority w:val="59"/>
    <w:rsid w:val="008162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rsid w:val="0081621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1621C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f1">
    <w:name w:val="Strong"/>
    <w:basedOn w:val="a0"/>
    <w:uiPriority w:val="22"/>
    <w:qFormat/>
    <w:rsid w:val="0081621C"/>
    <w:rPr>
      <w:b/>
      <w:bCs/>
    </w:rPr>
  </w:style>
  <w:style w:type="paragraph" w:customStyle="1" w:styleId="100">
    <w:name w:val="Основной текст10"/>
    <w:basedOn w:val="a"/>
    <w:link w:val="aff"/>
    <w:rsid w:val="0081621C"/>
    <w:pPr>
      <w:shd w:val="clear" w:color="auto" w:fill="FFFFFF"/>
      <w:spacing w:after="0" w:line="288" w:lineRule="exact"/>
      <w:ind w:hanging="16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2"/>
    <w:basedOn w:val="a"/>
    <w:rsid w:val="0081621C"/>
    <w:pPr>
      <w:shd w:val="clear" w:color="auto" w:fill="FFFFFF"/>
      <w:spacing w:after="0" w:line="283" w:lineRule="exact"/>
      <w:ind w:hanging="60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customStyle="1" w:styleId="Style11">
    <w:name w:val="Style11"/>
    <w:basedOn w:val="a"/>
    <w:rsid w:val="0081621C"/>
    <w:pPr>
      <w:widowControl w:val="0"/>
      <w:autoSpaceDE w:val="0"/>
      <w:autoSpaceDN w:val="0"/>
      <w:adjustRightInd w:val="0"/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81621C"/>
    <w:pPr>
      <w:widowControl w:val="0"/>
      <w:autoSpaceDE w:val="0"/>
      <w:autoSpaceDN w:val="0"/>
      <w:adjustRightInd w:val="0"/>
      <w:spacing w:after="0" w:line="36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2">
    <w:name w:val="Font Style112"/>
    <w:rsid w:val="0081621C"/>
    <w:rPr>
      <w:rFonts w:ascii="Times New Roman" w:hAnsi="Times New Roman" w:cs="Times New Roman"/>
      <w:sz w:val="22"/>
      <w:szCs w:val="22"/>
    </w:rPr>
  </w:style>
  <w:style w:type="table" w:customStyle="1" w:styleId="13">
    <w:name w:val="Сетка таблицы1"/>
    <w:basedOn w:val="a1"/>
    <w:next w:val="aff0"/>
    <w:rsid w:val="0081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semiHidden/>
    <w:unhideWhenUsed/>
    <w:rsid w:val="0081621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sid w:val="0081621C"/>
  </w:style>
  <w:style w:type="paragraph" w:styleId="34">
    <w:name w:val="Body Text 3"/>
    <w:basedOn w:val="a"/>
    <w:link w:val="35"/>
    <w:semiHidden/>
    <w:unhideWhenUsed/>
    <w:rsid w:val="008162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5">
    <w:name w:val="Основной текст 3 Знак"/>
    <w:basedOn w:val="a0"/>
    <w:link w:val="34"/>
    <w:semiHidden/>
    <w:rsid w:val="0081621C"/>
    <w:rPr>
      <w:rFonts w:ascii="Times New Roman" w:eastAsia="Times New Roman" w:hAnsi="Times New Roman" w:cs="Times New Roman"/>
      <w:sz w:val="28"/>
      <w:szCs w:val="24"/>
    </w:rPr>
  </w:style>
  <w:style w:type="paragraph" w:styleId="27">
    <w:name w:val="Body Text Indent 2"/>
    <w:basedOn w:val="a"/>
    <w:link w:val="28"/>
    <w:semiHidden/>
    <w:unhideWhenUsed/>
    <w:rsid w:val="0081621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semiHidden/>
    <w:rsid w:val="0081621C"/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Block Text"/>
    <w:basedOn w:val="a"/>
    <w:unhideWhenUsed/>
    <w:rsid w:val="0081621C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81621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81621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81621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81621C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81621C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81621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81621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81621C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81621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81621C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81621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81621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81621C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81621C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81621C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81621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81621C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81621C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81621C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81621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81621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81621C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81621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81621C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81621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81621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81621C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81621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81621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81621C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81621C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81621C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8162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81621C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81621C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8162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81621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8162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81621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81621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81621C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81621C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8162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81621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8162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81621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8162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81621C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81621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81621C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81621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81621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8162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81621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81621C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81621C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81621C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81621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81621C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81621C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81621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81621C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81621C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81621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81621C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81621C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81621C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81621C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81621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81621C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81621C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81621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8162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81621C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81621C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81621C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81621C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81621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8162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81621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8162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81621C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81621C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81621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81621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81621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81621C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81621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81621C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81621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81621C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81621C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81621C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81621C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81621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81621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81621C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81621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81621C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81621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81621C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81621C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81621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81621C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81621C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81621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81621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81621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81621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81621C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81621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81621C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81621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8162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81621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81621C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81621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81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81621C"/>
    <w:rPr>
      <w:rFonts w:ascii="Times New Roman" w:hAnsi="Times New Roman" w:cs="Times New Roman"/>
      <w:b/>
      <w:bCs/>
      <w:sz w:val="22"/>
      <w:szCs w:val="22"/>
    </w:rPr>
  </w:style>
  <w:style w:type="paragraph" w:customStyle="1" w:styleId="c7">
    <w:name w:val="c7"/>
    <w:basedOn w:val="a"/>
    <w:rsid w:val="0081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1621C"/>
  </w:style>
  <w:style w:type="paragraph" w:customStyle="1" w:styleId="c2">
    <w:name w:val="c2"/>
    <w:basedOn w:val="a"/>
    <w:rsid w:val="0081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81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1621C"/>
  </w:style>
  <w:style w:type="paragraph" w:customStyle="1" w:styleId="ParagraphStyle">
    <w:name w:val="Paragraph Style"/>
    <w:rsid w:val="0081621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numbering" w:customStyle="1" w:styleId="14">
    <w:name w:val="Нет списка1"/>
    <w:next w:val="a2"/>
    <w:uiPriority w:val="99"/>
    <w:semiHidden/>
    <w:unhideWhenUsed/>
    <w:rsid w:val="0081621C"/>
  </w:style>
  <w:style w:type="paragraph" w:customStyle="1" w:styleId="29">
    <w:name w:val="Знак2"/>
    <w:basedOn w:val="a"/>
    <w:rsid w:val="0081621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customStyle="1" w:styleId="110">
    <w:name w:val="Сетка таблицы11"/>
    <w:basedOn w:val="a1"/>
    <w:next w:val="aff0"/>
    <w:uiPriority w:val="59"/>
    <w:rsid w:val="0081621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1"/>
    <w:next w:val="aff0"/>
    <w:uiPriority w:val="59"/>
    <w:rsid w:val="0081621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Базовый"/>
    <w:rsid w:val="0081621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 w:cs="Times New Roman"/>
      <w:lang w:val="en-US" w:eastAsia="en-US" w:bidi="en-US"/>
    </w:rPr>
  </w:style>
  <w:style w:type="paragraph" w:customStyle="1" w:styleId="15">
    <w:name w:val="Абзац списка1"/>
    <w:basedOn w:val="a"/>
    <w:rsid w:val="0081621C"/>
    <w:pPr>
      <w:suppressAutoHyphens/>
      <w:ind w:left="720"/>
    </w:pPr>
    <w:rPr>
      <w:rFonts w:ascii="Calibri" w:eastAsia="Times New Roman" w:hAnsi="Calibri" w:cs="Times New Roman"/>
      <w:lang w:val="en-US" w:eastAsia="ar-SA" w:bidi="en-US"/>
    </w:rPr>
  </w:style>
  <w:style w:type="paragraph" w:styleId="aff4">
    <w:name w:val="Subtitle"/>
    <w:basedOn w:val="a"/>
    <w:next w:val="a"/>
    <w:link w:val="aff5"/>
    <w:uiPriority w:val="11"/>
    <w:qFormat/>
    <w:rsid w:val="0081621C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aff5">
    <w:name w:val="Подзаголовок Знак"/>
    <w:basedOn w:val="a0"/>
    <w:link w:val="aff4"/>
    <w:uiPriority w:val="11"/>
    <w:rsid w:val="0081621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styleId="aff6">
    <w:name w:val="Emphasis"/>
    <w:uiPriority w:val="20"/>
    <w:qFormat/>
    <w:rsid w:val="0081621C"/>
    <w:rPr>
      <w:i/>
      <w:iCs/>
    </w:rPr>
  </w:style>
  <w:style w:type="paragraph" w:styleId="2b">
    <w:name w:val="Quote"/>
    <w:basedOn w:val="a"/>
    <w:next w:val="a"/>
    <w:link w:val="2c"/>
    <w:uiPriority w:val="29"/>
    <w:qFormat/>
    <w:rsid w:val="0081621C"/>
    <w:rPr>
      <w:rFonts w:ascii="Calibri" w:eastAsia="Times New Roman" w:hAnsi="Calibri" w:cs="Times New Roman"/>
      <w:i/>
      <w:iCs/>
      <w:color w:val="535353"/>
      <w:lang w:val="en-US" w:eastAsia="en-US" w:bidi="en-US"/>
    </w:rPr>
  </w:style>
  <w:style w:type="character" w:customStyle="1" w:styleId="2c">
    <w:name w:val="Цитата 2 Знак"/>
    <w:basedOn w:val="a0"/>
    <w:link w:val="2b"/>
    <w:uiPriority w:val="29"/>
    <w:rsid w:val="0081621C"/>
    <w:rPr>
      <w:rFonts w:ascii="Calibri" w:eastAsia="Times New Roman" w:hAnsi="Calibri" w:cs="Times New Roman"/>
      <w:i/>
      <w:iCs/>
      <w:color w:val="535353"/>
      <w:lang w:val="en-US" w:eastAsia="en-US" w:bidi="en-US"/>
    </w:rPr>
  </w:style>
  <w:style w:type="paragraph" w:styleId="aff7">
    <w:name w:val="Intense Quote"/>
    <w:basedOn w:val="a"/>
    <w:next w:val="a"/>
    <w:link w:val="aff8"/>
    <w:uiPriority w:val="30"/>
    <w:qFormat/>
    <w:rsid w:val="0081621C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eastAsia="en-US" w:bidi="en-US"/>
    </w:rPr>
  </w:style>
  <w:style w:type="character" w:customStyle="1" w:styleId="aff8">
    <w:name w:val="Выделенная цитата Знак"/>
    <w:basedOn w:val="a0"/>
    <w:link w:val="aff7"/>
    <w:uiPriority w:val="30"/>
    <w:rsid w:val="0081621C"/>
    <w:rPr>
      <w:rFonts w:ascii="Calibri" w:eastAsia="Times New Roman" w:hAnsi="Calibri" w:cs="Times New Roman"/>
      <w:b/>
      <w:bCs/>
      <w:i/>
      <w:iCs/>
      <w:color w:val="4F81BD"/>
      <w:lang w:val="en-US" w:eastAsia="en-US" w:bidi="en-US"/>
    </w:rPr>
  </w:style>
  <w:style w:type="character" w:styleId="aff9">
    <w:name w:val="Subtle Emphasis"/>
    <w:uiPriority w:val="19"/>
    <w:qFormat/>
    <w:rsid w:val="0081621C"/>
    <w:rPr>
      <w:i/>
      <w:iCs/>
      <w:color w:val="A9A9A9"/>
    </w:rPr>
  </w:style>
  <w:style w:type="character" w:styleId="affa">
    <w:name w:val="Intense Emphasis"/>
    <w:uiPriority w:val="21"/>
    <w:qFormat/>
    <w:rsid w:val="0081621C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81621C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81621C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81621C"/>
    <w:rPr>
      <w:b/>
      <w:bCs/>
      <w:smallCaps/>
      <w:spacing w:val="5"/>
    </w:rPr>
  </w:style>
  <w:style w:type="paragraph" w:styleId="affe">
    <w:name w:val="TOC Heading"/>
    <w:basedOn w:val="1"/>
    <w:next w:val="a"/>
    <w:uiPriority w:val="39"/>
    <w:semiHidden/>
    <w:unhideWhenUsed/>
    <w:qFormat/>
    <w:rsid w:val="0081621C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en-US" w:bidi="en-US"/>
    </w:rPr>
  </w:style>
  <w:style w:type="paragraph" w:styleId="afff">
    <w:name w:val="caption"/>
    <w:basedOn w:val="a"/>
    <w:next w:val="a"/>
    <w:uiPriority w:val="35"/>
    <w:semiHidden/>
    <w:unhideWhenUsed/>
    <w:qFormat/>
    <w:rsid w:val="0081621C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val="en-US" w:eastAsia="en-US" w:bidi="en-US"/>
    </w:rPr>
  </w:style>
  <w:style w:type="table" w:customStyle="1" w:styleId="36">
    <w:name w:val="Сетка таблицы3"/>
    <w:basedOn w:val="a1"/>
    <w:next w:val="aff0"/>
    <w:uiPriority w:val="39"/>
    <w:rsid w:val="0081621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8048</Words>
  <Characters>45877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3</cp:revision>
  <dcterms:created xsi:type="dcterms:W3CDTF">2019-09-02T17:55:00Z</dcterms:created>
  <dcterms:modified xsi:type="dcterms:W3CDTF">2019-09-04T17:03:00Z</dcterms:modified>
</cp:coreProperties>
</file>